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DCCB4" w14:textId="77777777" w:rsidR="00A2152E" w:rsidRPr="00A2152E" w:rsidRDefault="00A2152E" w:rsidP="00A2152E">
      <w:pPr>
        <w:spacing w:before="100" w:beforeAutospacing="1" w:after="100" w:afterAutospacing="1" w:line="408" w:lineRule="atLeast"/>
        <w:rPr>
          <w:rFonts w:ascii="Open Sans" w:eastAsia="Times New Roman" w:hAnsi="Open Sans" w:cs="Open Sans"/>
          <w:color w:val="666666"/>
          <w:kern w:val="0"/>
          <w:sz w:val="21"/>
          <w:szCs w:val="21"/>
          <w14:ligatures w14:val="none"/>
        </w:rPr>
      </w:pPr>
      <w:r w:rsidRPr="00A2152E">
        <w:rPr>
          <w:rFonts w:ascii="Open Sans" w:eastAsia="Times New Roman" w:hAnsi="Open Sans" w:cs="Open Sans"/>
          <w:b/>
          <w:bCs/>
          <w:color w:val="666666"/>
          <w:kern w:val="0"/>
          <w:sz w:val="21"/>
          <w:szCs w:val="21"/>
          <w14:ligatures w14:val="none"/>
        </w:rPr>
        <w:t>Dave Lennox Signature® Collection</w:t>
      </w:r>
    </w:p>
    <w:p w14:paraId="1602ED6F" w14:textId="77777777" w:rsidR="00A2152E" w:rsidRPr="00A2152E" w:rsidRDefault="00A2152E" w:rsidP="00A2152E">
      <w:pPr>
        <w:spacing w:before="100" w:beforeAutospacing="1" w:after="100" w:afterAutospacing="1" w:line="408" w:lineRule="atLeast"/>
        <w:rPr>
          <w:rFonts w:ascii="Open Sans" w:eastAsia="Times New Roman" w:hAnsi="Open Sans" w:cs="Open Sans"/>
          <w:color w:val="666666"/>
          <w:kern w:val="0"/>
          <w:sz w:val="21"/>
          <w:szCs w:val="21"/>
          <w14:ligatures w14:val="none"/>
        </w:rPr>
      </w:pPr>
      <w:r w:rsidRPr="00A2152E">
        <w:rPr>
          <w:rFonts w:ascii="Open Sans" w:eastAsia="Times New Roman" w:hAnsi="Open Sans" w:cs="Open Sans"/>
          <w:color w:val="666666"/>
          <w:kern w:val="0"/>
          <w:sz w:val="21"/>
          <w:szCs w:val="21"/>
          <w14:ligatures w14:val="none"/>
        </w:rPr>
        <w:t>SLP98V Gas Furnace</w:t>
      </w:r>
    </w:p>
    <w:p w14:paraId="095B7F37" w14:textId="77777777" w:rsidR="00A2152E" w:rsidRPr="00A2152E" w:rsidRDefault="00A2152E" w:rsidP="00A2152E">
      <w:pPr>
        <w:spacing w:before="100" w:beforeAutospacing="1" w:after="100" w:afterAutospacing="1" w:line="408" w:lineRule="atLeast"/>
        <w:rPr>
          <w:rFonts w:ascii="Open Sans" w:eastAsia="Times New Roman" w:hAnsi="Open Sans" w:cs="Open Sans"/>
          <w:color w:val="666666"/>
          <w:kern w:val="0"/>
          <w:sz w:val="21"/>
          <w:szCs w:val="21"/>
          <w14:ligatures w14:val="none"/>
        </w:rPr>
      </w:pPr>
      <w:r w:rsidRPr="00A2152E">
        <w:rPr>
          <w:rFonts w:ascii="Open Sans" w:eastAsia="Times New Roman" w:hAnsi="Open Sans" w:cs="Open Sans"/>
          <w:i/>
          <w:iCs/>
          <w:color w:val="666666"/>
          <w:kern w:val="0"/>
          <w:sz w:val="21"/>
          <w:szCs w:val="21"/>
          <w14:ligatures w14:val="none"/>
        </w:rPr>
        <w:t>High Performance SLP98V Gas Furnace</w:t>
      </w:r>
    </w:p>
    <w:p w14:paraId="162C03D3" w14:textId="77777777" w:rsidR="00A2152E" w:rsidRPr="00A2152E" w:rsidRDefault="00A2152E" w:rsidP="00A2152E">
      <w:pPr>
        <w:spacing w:before="100" w:beforeAutospacing="1" w:after="100" w:afterAutospacing="1" w:line="408" w:lineRule="atLeast"/>
        <w:rPr>
          <w:rFonts w:ascii="Open Sans" w:eastAsia="Times New Roman" w:hAnsi="Open Sans" w:cs="Open Sans"/>
          <w:color w:val="666666"/>
          <w:kern w:val="0"/>
          <w:sz w:val="21"/>
          <w:szCs w:val="21"/>
          <w14:ligatures w14:val="none"/>
        </w:rPr>
      </w:pPr>
      <w:r w:rsidRPr="00A2152E">
        <w:rPr>
          <w:rFonts w:ascii="Open Sans" w:eastAsia="Times New Roman" w:hAnsi="Open Sans" w:cs="Open Sans"/>
          <w:color w:val="666666"/>
          <w:kern w:val="0"/>
          <w:sz w:val="21"/>
          <w:szCs w:val="21"/>
          <w14:ligatures w14:val="none"/>
        </w:rPr>
        <w:t>The multifunctional SLP98DF090XV60C furnace is easy to install and long lasting!</w:t>
      </w:r>
    </w:p>
    <w:p w14:paraId="319B7AE3" w14:textId="77777777" w:rsidR="00A2152E" w:rsidRPr="00A2152E" w:rsidRDefault="00A2152E" w:rsidP="00A2152E">
      <w:pPr>
        <w:spacing w:before="100" w:beforeAutospacing="1" w:after="100" w:afterAutospacing="1" w:line="408" w:lineRule="atLeast"/>
        <w:rPr>
          <w:rFonts w:ascii="Open Sans" w:eastAsia="Times New Roman" w:hAnsi="Open Sans" w:cs="Open Sans"/>
          <w:color w:val="666666"/>
          <w:kern w:val="0"/>
          <w:sz w:val="21"/>
          <w:szCs w:val="21"/>
          <w14:ligatures w14:val="none"/>
        </w:rPr>
      </w:pPr>
      <w:r w:rsidRPr="00A2152E">
        <w:rPr>
          <w:rFonts w:ascii="Open Sans" w:eastAsia="Times New Roman" w:hAnsi="Open Sans" w:cs="Open Sans"/>
          <w:color w:val="666666"/>
          <w:kern w:val="0"/>
          <w:sz w:val="21"/>
          <w:szCs w:val="21"/>
          <w14:ligatures w14:val="none"/>
        </w:rPr>
        <w:t>Downflow</w:t>
      </w:r>
    </w:p>
    <w:p w14:paraId="34C62A03" w14:textId="77777777" w:rsidR="00A2152E" w:rsidRPr="00A2152E" w:rsidRDefault="00A2152E" w:rsidP="00A2152E">
      <w:pPr>
        <w:spacing w:before="100" w:beforeAutospacing="1" w:after="100" w:afterAutospacing="1" w:line="408" w:lineRule="atLeast"/>
        <w:rPr>
          <w:rFonts w:ascii="Open Sans" w:eastAsia="Times New Roman" w:hAnsi="Open Sans" w:cs="Open Sans"/>
          <w:color w:val="666666"/>
          <w:kern w:val="0"/>
          <w:sz w:val="21"/>
          <w:szCs w:val="21"/>
          <w14:ligatures w14:val="none"/>
        </w:rPr>
      </w:pPr>
      <w:r w:rsidRPr="00A2152E">
        <w:rPr>
          <w:rFonts w:ascii="Open Sans" w:eastAsia="Times New Roman" w:hAnsi="Open Sans" w:cs="Open Sans"/>
          <w:b/>
          <w:bCs/>
          <w:color w:val="666666"/>
          <w:kern w:val="0"/>
          <w:sz w:val="21"/>
          <w:szCs w:val="21"/>
          <w14:ligatures w14:val="none"/>
        </w:rPr>
        <w:t>Energy Efficiency</w:t>
      </w:r>
    </w:p>
    <w:p w14:paraId="31467CDF" w14:textId="77777777" w:rsidR="00A2152E" w:rsidRPr="00A2152E" w:rsidRDefault="00A2152E" w:rsidP="00A2152E">
      <w:pPr>
        <w:numPr>
          <w:ilvl w:val="0"/>
          <w:numId w:val="1"/>
        </w:numPr>
        <w:spacing w:before="100" w:beforeAutospacing="1" w:after="150" w:line="240" w:lineRule="auto"/>
        <w:ind w:left="945" w:firstLine="0"/>
        <w:rPr>
          <w:rFonts w:ascii="Open Sans" w:eastAsia="Times New Roman" w:hAnsi="Open Sans" w:cs="Open Sans"/>
          <w:color w:val="222222"/>
          <w:kern w:val="0"/>
          <w14:ligatures w14:val="none"/>
        </w:rPr>
      </w:pPr>
      <w:r w:rsidRPr="00A2152E">
        <w:rPr>
          <w:rFonts w:ascii="Open Sans" w:eastAsia="Times New Roman" w:hAnsi="Open Sans" w:cs="Open Sans"/>
          <w:color w:val="222222"/>
          <w:kern w:val="0"/>
          <w14:ligatures w14:val="none"/>
        </w:rPr>
        <w:t>Efficiency rating of up to 98.7% AFUE —can save your customers over $800 dollars each year*, compared to standard furnaces</w:t>
      </w:r>
    </w:p>
    <w:p w14:paraId="7831514C" w14:textId="77777777" w:rsidR="00A2152E" w:rsidRPr="00A2152E" w:rsidRDefault="00A2152E" w:rsidP="00A2152E">
      <w:pPr>
        <w:numPr>
          <w:ilvl w:val="0"/>
          <w:numId w:val="1"/>
        </w:numPr>
        <w:spacing w:before="100" w:beforeAutospacing="1" w:after="150" w:line="240" w:lineRule="auto"/>
        <w:ind w:left="945" w:firstLine="0"/>
        <w:rPr>
          <w:rFonts w:ascii="Open Sans" w:eastAsia="Times New Roman" w:hAnsi="Open Sans" w:cs="Open Sans"/>
          <w:color w:val="222222"/>
          <w:kern w:val="0"/>
          <w14:ligatures w14:val="none"/>
        </w:rPr>
      </w:pPr>
      <w:r w:rsidRPr="00A2152E">
        <w:rPr>
          <w:rFonts w:ascii="Open Sans" w:eastAsia="Times New Roman" w:hAnsi="Open Sans" w:cs="Open Sans"/>
          <w:color w:val="222222"/>
          <w:kern w:val="0"/>
          <w14:ligatures w14:val="none"/>
        </w:rPr>
        <w:t>ENERGY STAR® qualified—meets or exceeds EPA guidelines for energy efficiency</w:t>
      </w:r>
    </w:p>
    <w:p w14:paraId="1708CC18" w14:textId="77777777" w:rsidR="00A2152E" w:rsidRPr="00A2152E" w:rsidRDefault="00A2152E" w:rsidP="00A2152E">
      <w:pPr>
        <w:numPr>
          <w:ilvl w:val="0"/>
          <w:numId w:val="1"/>
        </w:numPr>
        <w:spacing w:before="100" w:beforeAutospacing="1" w:after="150" w:line="240" w:lineRule="auto"/>
        <w:ind w:left="945" w:firstLine="0"/>
        <w:rPr>
          <w:rFonts w:ascii="Open Sans" w:eastAsia="Times New Roman" w:hAnsi="Open Sans" w:cs="Open Sans"/>
          <w:color w:val="222222"/>
          <w:kern w:val="0"/>
          <w14:ligatures w14:val="none"/>
        </w:rPr>
      </w:pPr>
      <w:r w:rsidRPr="00A2152E">
        <w:rPr>
          <w:rFonts w:ascii="Open Sans" w:eastAsia="Times New Roman" w:hAnsi="Open Sans" w:cs="Open Sans"/>
          <w:color w:val="222222"/>
          <w:kern w:val="0"/>
          <w14:ligatures w14:val="none"/>
        </w:rPr>
        <w:t>This product has been designated as one of the Most Efficient ENERGY STAR qualified products in 2019. Products that are recognized as the Most Efficient of ENERGY STAR in 2019 prevent greenhouse gas emissions by meeting rigorous energy efficiency performance levels set by the U.S. Environmental Protection Agency</w:t>
      </w:r>
    </w:p>
    <w:p w14:paraId="478A7562" w14:textId="77777777" w:rsidR="00A2152E" w:rsidRPr="00A2152E" w:rsidRDefault="00A2152E" w:rsidP="00A2152E">
      <w:pPr>
        <w:numPr>
          <w:ilvl w:val="0"/>
          <w:numId w:val="1"/>
        </w:numPr>
        <w:spacing w:before="100" w:beforeAutospacing="1" w:after="150" w:line="240" w:lineRule="auto"/>
        <w:ind w:left="945" w:firstLine="0"/>
        <w:rPr>
          <w:rFonts w:ascii="Open Sans" w:eastAsia="Times New Roman" w:hAnsi="Open Sans" w:cs="Open Sans"/>
          <w:color w:val="222222"/>
          <w:kern w:val="0"/>
          <w14:ligatures w14:val="none"/>
        </w:rPr>
      </w:pPr>
      <w:r w:rsidRPr="00A2152E">
        <w:rPr>
          <w:rFonts w:ascii="Open Sans" w:eastAsia="Times New Roman" w:hAnsi="Open Sans" w:cs="Open Sans"/>
          <w:color w:val="222222"/>
          <w:kern w:val="0"/>
          <w14:ligatures w14:val="none"/>
        </w:rPr>
        <w:t>Self-calibrating variable speed inducer—automatically adjusts to match the system requirements, ensuring cleaner combustion and efficient operation</w:t>
      </w:r>
    </w:p>
    <w:p w14:paraId="25C60114" w14:textId="77777777" w:rsidR="00A2152E" w:rsidRPr="00A2152E" w:rsidRDefault="00A2152E" w:rsidP="00A2152E">
      <w:pPr>
        <w:numPr>
          <w:ilvl w:val="0"/>
          <w:numId w:val="1"/>
        </w:numPr>
        <w:spacing w:before="100" w:beforeAutospacing="1" w:after="150" w:line="240" w:lineRule="auto"/>
        <w:ind w:left="945" w:firstLine="0"/>
        <w:rPr>
          <w:rFonts w:ascii="Open Sans" w:eastAsia="Times New Roman" w:hAnsi="Open Sans" w:cs="Open Sans"/>
          <w:color w:val="222222"/>
          <w:kern w:val="0"/>
          <w14:ligatures w14:val="none"/>
        </w:rPr>
      </w:pPr>
      <w:r w:rsidRPr="00A2152E">
        <w:rPr>
          <w:rFonts w:ascii="Open Sans" w:eastAsia="Times New Roman" w:hAnsi="Open Sans" w:cs="Open Sans"/>
          <w:color w:val="222222"/>
          <w:kern w:val="0"/>
          <w14:ligatures w14:val="none"/>
        </w:rPr>
        <w:t>Stainless Steel secondary heat exchanger—has a robust, time-tested design that captures waste heat, allowing the furnace to achieve industry-leading efficiency levels</w:t>
      </w:r>
    </w:p>
    <w:p w14:paraId="382412E4" w14:textId="77777777" w:rsidR="00A2152E" w:rsidRPr="00A2152E" w:rsidRDefault="00A2152E" w:rsidP="00A2152E">
      <w:pPr>
        <w:numPr>
          <w:ilvl w:val="0"/>
          <w:numId w:val="1"/>
        </w:numPr>
        <w:spacing w:before="100" w:beforeAutospacing="1" w:after="150" w:line="240" w:lineRule="auto"/>
        <w:ind w:left="945" w:firstLine="0"/>
        <w:rPr>
          <w:rFonts w:ascii="Open Sans" w:eastAsia="Times New Roman" w:hAnsi="Open Sans" w:cs="Open Sans"/>
          <w:color w:val="222222"/>
          <w:kern w:val="0"/>
          <w14:ligatures w14:val="none"/>
        </w:rPr>
      </w:pPr>
      <w:r w:rsidRPr="00A2152E">
        <w:rPr>
          <w:rFonts w:ascii="Open Sans" w:eastAsia="Times New Roman" w:hAnsi="Open Sans" w:cs="Open Sans"/>
          <w:color w:val="222222"/>
          <w:kern w:val="0"/>
          <w14:ligatures w14:val="none"/>
        </w:rPr>
        <w:t>Dual-fuel capability—can be combined with an electric heat pump to enhance comfort and fuel efficiency by alternating between electric and gas heat, optimizing energy use and minimizing heating costs</w:t>
      </w:r>
    </w:p>
    <w:p w14:paraId="5AF57843" w14:textId="77777777" w:rsidR="00A2152E" w:rsidRPr="00A2152E" w:rsidRDefault="00A2152E" w:rsidP="00A2152E">
      <w:pPr>
        <w:numPr>
          <w:ilvl w:val="0"/>
          <w:numId w:val="1"/>
        </w:numPr>
        <w:spacing w:before="100" w:beforeAutospacing="1" w:after="150" w:line="240" w:lineRule="auto"/>
        <w:ind w:left="945" w:firstLine="0"/>
        <w:rPr>
          <w:rFonts w:ascii="Open Sans" w:eastAsia="Times New Roman" w:hAnsi="Open Sans" w:cs="Open Sans"/>
          <w:color w:val="222222"/>
          <w:kern w:val="0"/>
          <w14:ligatures w14:val="none"/>
        </w:rPr>
      </w:pPr>
      <w:proofErr w:type="spellStart"/>
      <w:r w:rsidRPr="00A2152E">
        <w:rPr>
          <w:rFonts w:ascii="Open Sans" w:eastAsia="Times New Roman" w:hAnsi="Open Sans" w:cs="Open Sans"/>
          <w:color w:val="222222"/>
          <w:kern w:val="0"/>
          <w14:ligatures w14:val="none"/>
        </w:rPr>
        <w:t>iComfort</w:t>
      </w:r>
      <w:proofErr w:type="spellEnd"/>
      <w:r w:rsidRPr="00A2152E">
        <w:rPr>
          <w:rFonts w:ascii="Open Sans" w:eastAsia="Times New Roman" w:hAnsi="Open Sans" w:cs="Open Sans"/>
          <w:color w:val="222222"/>
          <w:kern w:val="0"/>
          <w14:ligatures w14:val="none"/>
        </w:rPr>
        <w:t xml:space="preserve">™-enabled technology—allows the furnace, when installed with the easy-to-use programmable </w:t>
      </w:r>
      <w:proofErr w:type="spellStart"/>
      <w:r w:rsidRPr="00A2152E">
        <w:rPr>
          <w:rFonts w:ascii="Open Sans" w:eastAsia="Times New Roman" w:hAnsi="Open Sans" w:cs="Open Sans"/>
          <w:color w:val="222222"/>
          <w:kern w:val="0"/>
          <w14:ligatures w14:val="none"/>
        </w:rPr>
        <w:t>iComfort</w:t>
      </w:r>
      <w:proofErr w:type="spellEnd"/>
      <w:r w:rsidRPr="00A2152E">
        <w:rPr>
          <w:rFonts w:ascii="Open Sans" w:eastAsia="Times New Roman" w:hAnsi="Open Sans" w:cs="Open Sans"/>
          <w:color w:val="222222"/>
          <w:kern w:val="0"/>
          <w14:ligatures w14:val="none"/>
        </w:rPr>
        <w:t xml:space="preserve"> Wi-Fi® thermostat, to exchange information and make adjustments as needed to optimize performance and efficiency**</w:t>
      </w:r>
    </w:p>
    <w:p w14:paraId="16138E77" w14:textId="77777777" w:rsidR="00A2152E" w:rsidRPr="00A2152E" w:rsidRDefault="00A2152E" w:rsidP="00A2152E">
      <w:pPr>
        <w:spacing w:before="100" w:beforeAutospacing="1" w:after="100" w:afterAutospacing="1" w:line="408" w:lineRule="atLeast"/>
        <w:rPr>
          <w:rFonts w:ascii="Open Sans" w:eastAsia="Times New Roman" w:hAnsi="Open Sans" w:cs="Open Sans"/>
          <w:color w:val="666666"/>
          <w:kern w:val="0"/>
          <w:sz w:val="21"/>
          <w:szCs w:val="21"/>
          <w14:ligatures w14:val="none"/>
        </w:rPr>
      </w:pPr>
      <w:r w:rsidRPr="00A2152E">
        <w:rPr>
          <w:rFonts w:ascii="Open Sans" w:eastAsia="Times New Roman" w:hAnsi="Open Sans" w:cs="Open Sans"/>
          <w:b/>
          <w:bCs/>
          <w:color w:val="666666"/>
          <w:kern w:val="0"/>
          <w:sz w:val="21"/>
          <w:szCs w:val="21"/>
          <w14:ligatures w14:val="none"/>
        </w:rPr>
        <w:t>Quiet Operation</w:t>
      </w:r>
    </w:p>
    <w:p w14:paraId="074D22D5" w14:textId="77777777" w:rsidR="00A2152E" w:rsidRPr="00A2152E" w:rsidRDefault="00A2152E" w:rsidP="00A2152E">
      <w:pPr>
        <w:numPr>
          <w:ilvl w:val="0"/>
          <w:numId w:val="2"/>
        </w:numPr>
        <w:spacing w:before="100" w:beforeAutospacing="1" w:after="150" w:line="240" w:lineRule="auto"/>
        <w:ind w:left="945" w:firstLine="0"/>
        <w:rPr>
          <w:rFonts w:ascii="Open Sans" w:eastAsia="Times New Roman" w:hAnsi="Open Sans" w:cs="Open Sans"/>
          <w:color w:val="222222"/>
          <w:kern w:val="0"/>
          <w14:ligatures w14:val="none"/>
        </w:rPr>
      </w:pPr>
      <w:r w:rsidRPr="00A2152E">
        <w:rPr>
          <w:rFonts w:ascii="Open Sans" w:eastAsia="Times New Roman" w:hAnsi="Open Sans" w:cs="Open Sans"/>
          <w:color w:val="222222"/>
          <w:kern w:val="0"/>
          <w14:ligatures w14:val="none"/>
        </w:rPr>
        <w:lastRenderedPageBreak/>
        <w:t>The quietest high-efficiency furnace!</w:t>
      </w:r>
    </w:p>
    <w:p w14:paraId="353DF050" w14:textId="77777777" w:rsidR="00A2152E" w:rsidRPr="00A2152E" w:rsidRDefault="00A2152E" w:rsidP="00A2152E">
      <w:pPr>
        <w:numPr>
          <w:ilvl w:val="0"/>
          <w:numId w:val="2"/>
        </w:numPr>
        <w:spacing w:before="100" w:beforeAutospacing="1" w:after="150" w:line="240" w:lineRule="auto"/>
        <w:ind w:left="945" w:firstLine="0"/>
        <w:rPr>
          <w:rFonts w:ascii="Open Sans" w:eastAsia="Times New Roman" w:hAnsi="Open Sans" w:cs="Open Sans"/>
          <w:color w:val="222222"/>
          <w:kern w:val="0"/>
          <w14:ligatures w14:val="none"/>
        </w:rPr>
      </w:pPr>
      <w:proofErr w:type="spellStart"/>
      <w:r w:rsidRPr="00A2152E">
        <w:rPr>
          <w:rFonts w:ascii="Open Sans" w:eastAsia="Times New Roman" w:hAnsi="Open Sans" w:cs="Open Sans"/>
          <w:color w:val="222222"/>
          <w:kern w:val="0"/>
          <w14:ligatures w14:val="none"/>
        </w:rPr>
        <w:t>SilentComfort</w:t>
      </w:r>
      <w:proofErr w:type="spellEnd"/>
      <w:r w:rsidRPr="00A2152E">
        <w:rPr>
          <w:rFonts w:ascii="Open Sans" w:eastAsia="Times New Roman" w:hAnsi="Open Sans" w:cs="Open Sans"/>
          <w:color w:val="222222"/>
          <w:kern w:val="0"/>
          <w14:ligatures w14:val="none"/>
        </w:rPr>
        <w:t>™ technology combines advanced engineering with sound-absorbing materials to deliver the ultimate in quiet performance</w:t>
      </w:r>
    </w:p>
    <w:p w14:paraId="243909FA" w14:textId="77777777" w:rsidR="00A2152E" w:rsidRPr="00A2152E" w:rsidRDefault="00A2152E" w:rsidP="00A2152E">
      <w:pPr>
        <w:numPr>
          <w:ilvl w:val="0"/>
          <w:numId w:val="2"/>
        </w:numPr>
        <w:spacing w:before="100" w:beforeAutospacing="1" w:after="150" w:line="240" w:lineRule="auto"/>
        <w:ind w:left="945" w:firstLine="0"/>
        <w:rPr>
          <w:rFonts w:ascii="Open Sans" w:eastAsia="Times New Roman" w:hAnsi="Open Sans" w:cs="Open Sans"/>
          <w:color w:val="222222"/>
          <w:kern w:val="0"/>
          <w14:ligatures w14:val="none"/>
        </w:rPr>
      </w:pPr>
      <w:r w:rsidRPr="00A2152E">
        <w:rPr>
          <w:rFonts w:ascii="Open Sans" w:eastAsia="Times New Roman" w:hAnsi="Open Sans" w:cs="Open Sans"/>
          <w:color w:val="222222"/>
          <w:kern w:val="0"/>
          <w14:ligatures w14:val="none"/>
        </w:rPr>
        <w:t>Variable speed blower motor—provides a quiet, consistent flow of air for enhanced comfort, efficiency and humidity control</w:t>
      </w:r>
    </w:p>
    <w:p w14:paraId="3B40784A" w14:textId="77777777" w:rsidR="00A2152E" w:rsidRPr="00A2152E" w:rsidRDefault="00A2152E" w:rsidP="00A2152E">
      <w:pPr>
        <w:numPr>
          <w:ilvl w:val="0"/>
          <w:numId w:val="2"/>
        </w:numPr>
        <w:spacing w:before="100" w:beforeAutospacing="1" w:after="150" w:line="240" w:lineRule="auto"/>
        <w:ind w:left="945" w:firstLine="0"/>
        <w:rPr>
          <w:rFonts w:ascii="Open Sans" w:eastAsia="Times New Roman" w:hAnsi="Open Sans" w:cs="Open Sans"/>
          <w:color w:val="222222"/>
          <w:kern w:val="0"/>
          <w14:ligatures w14:val="none"/>
        </w:rPr>
      </w:pPr>
      <w:r w:rsidRPr="00A2152E">
        <w:rPr>
          <w:rFonts w:ascii="Open Sans" w:eastAsia="Times New Roman" w:hAnsi="Open Sans" w:cs="Open Sans"/>
          <w:color w:val="222222"/>
          <w:kern w:val="0"/>
          <w14:ligatures w14:val="none"/>
        </w:rPr>
        <w:t>Fully insulated cabinet—patented noise-reducing construction further minimizes operating sound to an industry-leading low level</w:t>
      </w:r>
    </w:p>
    <w:p w14:paraId="335378C3" w14:textId="77777777" w:rsidR="00A2152E" w:rsidRPr="00A2152E" w:rsidRDefault="00A2152E" w:rsidP="00A2152E">
      <w:pPr>
        <w:spacing w:before="100" w:beforeAutospacing="1" w:after="100" w:afterAutospacing="1" w:line="408" w:lineRule="atLeast"/>
        <w:rPr>
          <w:rFonts w:ascii="Open Sans" w:eastAsia="Times New Roman" w:hAnsi="Open Sans" w:cs="Open Sans"/>
          <w:color w:val="666666"/>
          <w:kern w:val="0"/>
          <w:sz w:val="21"/>
          <w:szCs w:val="21"/>
          <w14:ligatures w14:val="none"/>
        </w:rPr>
      </w:pPr>
      <w:r w:rsidRPr="00A2152E">
        <w:rPr>
          <w:rFonts w:ascii="Open Sans" w:eastAsia="Times New Roman" w:hAnsi="Open Sans" w:cs="Open Sans"/>
          <w:b/>
          <w:bCs/>
          <w:color w:val="666666"/>
          <w:kern w:val="0"/>
          <w:sz w:val="21"/>
          <w:szCs w:val="21"/>
          <w14:ligatures w14:val="none"/>
        </w:rPr>
        <w:t>Home Comfort</w:t>
      </w:r>
    </w:p>
    <w:p w14:paraId="244CAE6D" w14:textId="77777777" w:rsidR="00A2152E" w:rsidRPr="00A2152E" w:rsidRDefault="00A2152E" w:rsidP="00A2152E">
      <w:pPr>
        <w:numPr>
          <w:ilvl w:val="0"/>
          <w:numId w:val="3"/>
        </w:numPr>
        <w:spacing w:before="100" w:beforeAutospacing="1" w:after="150" w:line="240" w:lineRule="auto"/>
        <w:ind w:left="945" w:firstLine="0"/>
        <w:rPr>
          <w:rFonts w:ascii="Open Sans" w:eastAsia="Times New Roman" w:hAnsi="Open Sans" w:cs="Open Sans"/>
          <w:color w:val="222222"/>
          <w:kern w:val="0"/>
          <w14:ligatures w14:val="none"/>
        </w:rPr>
      </w:pPr>
      <w:r w:rsidRPr="00A2152E">
        <w:rPr>
          <w:rFonts w:ascii="Open Sans" w:eastAsia="Times New Roman" w:hAnsi="Open Sans" w:cs="Open Sans"/>
          <w:color w:val="222222"/>
          <w:kern w:val="0"/>
          <w14:ligatures w14:val="none"/>
        </w:rPr>
        <w:t>Precise Comfort™ technology—automatically adjusts fan speed, heat and airflow capacity in increments as small as 1% for the ultimate in temperature control</w:t>
      </w:r>
    </w:p>
    <w:p w14:paraId="2CCC606B" w14:textId="77777777" w:rsidR="00A2152E" w:rsidRPr="00A2152E" w:rsidRDefault="00A2152E" w:rsidP="00A2152E">
      <w:pPr>
        <w:numPr>
          <w:ilvl w:val="0"/>
          <w:numId w:val="3"/>
        </w:numPr>
        <w:spacing w:before="100" w:beforeAutospacing="1" w:after="150" w:line="240" w:lineRule="auto"/>
        <w:ind w:left="945" w:firstLine="0"/>
        <w:rPr>
          <w:rFonts w:ascii="Open Sans" w:eastAsia="Times New Roman" w:hAnsi="Open Sans" w:cs="Open Sans"/>
          <w:color w:val="222222"/>
          <w:kern w:val="0"/>
          <w14:ligatures w14:val="none"/>
        </w:rPr>
      </w:pPr>
      <w:proofErr w:type="spellStart"/>
      <w:r w:rsidRPr="00A2152E">
        <w:rPr>
          <w:rFonts w:ascii="Open Sans" w:eastAsia="Times New Roman" w:hAnsi="Open Sans" w:cs="Open Sans"/>
          <w:color w:val="222222"/>
          <w:kern w:val="0"/>
          <w14:ligatures w14:val="none"/>
        </w:rPr>
        <w:t>AirFlex</w:t>
      </w:r>
      <w:proofErr w:type="spellEnd"/>
      <w:r w:rsidRPr="00A2152E">
        <w:rPr>
          <w:rFonts w:ascii="Open Sans" w:eastAsia="Times New Roman" w:hAnsi="Open Sans" w:cs="Open Sans"/>
          <w:color w:val="222222"/>
          <w:kern w:val="0"/>
          <w14:ligatures w14:val="none"/>
        </w:rPr>
        <w:t>™ technology—offers custom settings which can be selected to meet each home's specific year-round comfort requirements</w:t>
      </w:r>
    </w:p>
    <w:p w14:paraId="379BB406" w14:textId="77777777" w:rsidR="00A2152E" w:rsidRPr="00A2152E" w:rsidRDefault="00A2152E" w:rsidP="00A2152E">
      <w:pPr>
        <w:numPr>
          <w:ilvl w:val="0"/>
          <w:numId w:val="3"/>
        </w:numPr>
        <w:spacing w:before="100" w:beforeAutospacing="1" w:after="150" w:line="240" w:lineRule="auto"/>
        <w:ind w:left="945" w:firstLine="0"/>
        <w:rPr>
          <w:rFonts w:ascii="Open Sans" w:eastAsia="Times New Roman" w:hAnsi="Open Sans" w:cs="Open Sans"/>
          <w:color w:val="222222"/>
          <w:kern w:val="0"/>
          <w14:ligatures w14:val="none"/>
        </w:rPr>
      </w:pPr>
      <w:r w:rsidRPr="00A2152E">
        <w:rPr>
          <w:rFonts w:ascii="Open Sans" w:eastAsia="Times New Roman" w:hAnsi="Open Sans" w:cs="Open Sans"/>
          <w:color w:val="222222"/>
          <w:kern w:val="0"/>
          <w14:ligatures w14:val="none"/>
        </w:rPr>
        <w:t xml:space="preserve">Zoning-compatible design—works with Lennox </w:t>
      </w:r>
      <w:proofErr w:type="spellStart"/>
      <w:r w:rsidRPr="00A2152E">
        <w:rPr>
          <w:rFonts w:ascii="Open Sans" w:eastAsia="Times New Roman" w:hAnsi="Open Sans" w:cs="Open Sans"/>
          <w:color w:val="222222"/>
          <w:kern w:val="0"/>
          <w14:ligatures w14:val="none"/>
        </w:rPr>
        <w:t>iHarmony</w:t>
      </w:r>
      <w:proofErr w:type="spellEnd"/>
      <w:r w:rsidRPr="00A2152E">
        <w:rPr>
          <w:rFonts w:ascii="Open Sans" w:eastAsia="Times New Roman" w:hAnsi="Open Sans" w:cs="Open Sans"/>
          <w:color w:val="222222"/>
          <w:kern w:val="0"/>
          <w14:ligatures w14:val="none"/>
        </w:rPr>
        <w:t>™ zoning system to deliver the right amount of comfort for up to four zones</w:t>
      </w:r>
    </w:p>
    <w:p w14:paraId="6B562B22" w14:textId="77777777" w:rsidR="00A2152E" w:rsidRPr="00A2152E" w:rsidRDefault="00A2152E" w:rsidP="00A2152E">
      <w:pPr>
        <w:numPr>
          <w:ilvl w:val="0"/>
          <w:numId w:val="3"/>
        </w:numPr>
        <w:spacing w:before="100" w:beforeAutospacing="1" w:after="150" w:line="240" w:lineRule="auto"/>
        <w:ind w:left="945" w:firstLine="0"/>
        <w:rPr>
          <w:rFonts w:ascii="Open Sans" w:eastAsia="Times New Roman" w:hAnsi="Open Sans" w:cs="Open Sans"/>
          <w:color w:val="222222"/>
          <w:kern w:val="0"/>
          <w14:ligatures w14:val="none"/>
        </w:rPr>
      </w:pPr>
      <w:r w:rsidRPr="00A2152E">
        <w:rPr>
          <w:rFonts w:ascii="Open Sans" w:eastAsia="Times New Roman" w:hAnsi="Open Sans" w:cs="Open Sans"/>
          <w:color w:val="222222"/>
          <w:kern w:val="0"/>
          <w14:ligatures w14:val="none"/>
        </w:rPr>
        <w:t>Variable-capacity operation—goes beyond typical low and high two-stage operation, varying output from 35% to 100%</w:t>
      </w:r>
    </w:p>
    <w:p w14:paraId="63C1B933" w14:textId="77777777" w:rsidR="00A2152E" w:rsidRPr="00A2152E" w:rsidRDefault="00A2152E" w:rsidP="00A2152E">
      <w:pPr>
        <w:spacing w:before="100" w:beforeAutospacing="1" w:after="100" w:afterAutospacing="1" w:line="408" w:lineRule="atLeast"/>
        <w:rPr>
          <w:rFonts w:ascii="Open Sans" w:eastAsia="Times New Roman" w:hAnsi="Open Sans" w:cs="Open Sans"/>
          <w:color w:val="666666"/>
          <w:kern w:val="0"/>
          <w:sz w:val="21"/>
          <w:szCs w:val="21"/>
          <w14:ligatures w14:val="none"/>
        </w:rPr>
      </w:pPr>
      <w:r w:rsidRPr="00A2152E">
        <w:rPr>
          <w:rFonts w:ascii="Open Sans" w:eastAsia="Times New Roman" w:hAnsi="Open Sans" w:cs="Open Sans"/>
          <w:b/>
          <w:bCs/>
          <w:color w:val="666666"/>
          <w:kern w:val="0"/>
          <w:sz w:val="21"/>
          <w:szCs w:val="21"/>
          <w14:ligatures w14:val="none"/>
        </w:rPr>
        <w:t>Reliable Performance</w:t>
      </w:r>
    </w:p>
    <w:p w14:paraId="19EAD17D" w14:textId="77777777" w:rsidR="00A2152E" w:rsidRPr="00A2152E" w:rsidRDefault="00A2152E" w:rsidP="00A2152E">
      <w:pPr>
        <w:numPr>
          <w:ilvl w:val="0"/>
          <w:numId w:val="4"/>
        </w:numPr>
        <w:spacing w:before="100" w:beforeAutospacing="1" w:after="150" w:line="240" w:lineRule="auto"/>
        <w:ind w:left="945" w:firstLine="0"/>
        <w:rPr>
          <w:rFonts w:ascii="Open Sans" w:eastAsia="Times New Roman" w:hAnsi="Open Sans" w:cs="Open Sans"/>
          <w:color w:val="222222"/>
          <w:kern w:val="0"/>
          <w14:ligatures w14:val="none"/>
        </w:rPr>
      </w:pPr>
      <w:r w:rsidRPr="00A2152E">
        <w:rPr>
          <w:rFonts w:ascii="Open Sans" w:eastAsia="Times New Roman" w:hAnsi="Open Sans" w:cs="Open Sans"/>
          <w:color w:val="222222"/>
          <w:kern w:val="0"/>
          <w14:ligatures w14:val="none"/>
        </w:rPr>
        <w:t>High Quality Steel</w:t>
      </w:r>
    </w:p>
    <w:p w14:paraId="60737AD4" w14:textId="77777777" w:rsidR="00A2152E" w:rsidRPr="00A2152E" w:rsidRDefault="00A2152E" w:rsidP="00A2152E">
      <w:pPr>
        <w:numPr>
          <w:ilvl w:val="0"/>
          <w:numId w:val="4"/>
        </w:numPr>
        <w:spacing w:before="100" w:beforeAutospacing="1" w:after="150" w:line="240" w:lineRule="auto"/>
        <w:ind w:left="945" w:firstLine="0"/>
        <w:rPr>
          <w:rFonts w:ascii="Open Sans" w:eastAsia="Times New Roman" w:hAnsi="Open Sans" w:cs="Open Sans"/>
          <w:color w:val="222222"/>
          <w:kern w:val="0"/>
          <w14:ligatures w14:val="none"/>
        </w:rPr>
      </w:pPr>
      <w:proofErr w:type="spellStart"/>
      <w:r w:rsidRPr="00A2152E">
        <w:rPr>
          <w:rFonts w:ascii="Open Sans" w:eastAsia="Times New Roman" w:hAnsi="Open Sans" w:cs="Open Sans"/>
          <w:color w:val="222222"/>
          <w:kern w:val="0"/>
          <w14:ligatures w14:val="none"/>
        </w:rPr>
        <w:t>SureLight</w:t>
      </w:r>
      <w:proofErr w:type="spellEnd"/>
      <w:r w:rsidRPr="00A2152E">
        <w:rPr>
          <w:rFonts w:ascii="Open Sans" w:eastAsia="Times New Roman" w:hAnsi="Open Sans" w:cs="Open Sans"/>
          <w:color w:val="222222"/>
          <w:kern w:val="0"/>
          <w14:ligatures w14:val="none"/>
        </w:rPr>
        <w:t>® igniter—</w:t>
      </w:r>
      <w:proofErr w:type="spellStart"/>
      <w:r w:rsidRPr="00A2152E">
        <w:rPr>
          <w:rFonts w:ascii="Open Sans" w:eastAsia="Times New Roman" w:hAnsi="Open Sans" w:cs="Open Sans"/>
          <w:color w:val="222222"/>
          <w:kern w:val="0"/>
          <w14:ligatures w14:val="none"/>
        </w:rPr>
        <w:t>silicone</w:t>
      </w:r>
      <w:proofErr w:type="spellEnd"/>
      <w:r w:rsidRPr="00A2152E">
        <w:rPr>
          <w:rFonts w:ascii="Open Sans" w:eastAsia="Times New Roman" w:hAnsi="Open Sans" w:cs="Open Sans"/>
          <w:color w:val="222222"/>
          <w:kern w:val="0"/>
          <w14:ligatures w14:val="none"/>
        </w:rPr>
        <w:t xml:space="preserve"> nitride construction ensures long product life and reliable operation</w:t>
      </w:r>
    </w:p>
    <w:p w14:paraId="493C0FBA" w14:textId="77777777" w:rsidR="00A2152E" w:rsidRPr="00A2152E" w:rsidRDefault="00A2152E" w:rsidP="00A2152E">
      <w:pPr>
        <w:numPr>
          <w:ilvl w:val="0"/>
          <w:numId w:val="4"/>
        </w:numPr>
        <w:spacing w:before="100" w:beforeAutospacing="1" w:after="150" w:line="240" w:lineRule="auto"/>
        <w:ind w:left="945" w:firstLine="0"/>
        <w:rPr>
          <w:rFonts w:ascii="Open Sans" w:eastAsia="Times New Roman" w:hAnsi="Open Sans" w:cs="Open Sans"/>
          <w:color w:val="222222"/>
          <w:kern w:val="0"/>
          <w14:ligatures w14:val="none"/>
        </w:rPr>
      </w:pPr>
      <w:proofErr w:type="spellStart"/>
      <w:r w:rsidRPr="00A2152E">
        <w:rPr>
          <w:rFonts w:ascii="Open Sans" w:eastAsia="Times New Roman" w:hAnsi="Open Sans" w:cs="Open Sans"/>
          <w:color w:val="222222"/>
          <w:kern w:val="0"/>
          <w14:ligatures w14:val="none"/>
        </w:rPr>
        <w:t>SureLight</w:t>
      </w:r>
      <w:proofErr w:type="spellEnd"/>
      <w:r w:rsidRPr="00A2152E">
        <w:rPr>
          <w:rFonts w:ascii="Open Sans" w:eastAsia="Times New Roman" w:hAnsi="Open Sans" w:cs="Open Sans"/>
          <w:color w:val="222222"/>
          <w:kern w:val="0"/>
          <w14:ligatures w14:val="none"/>
        </w:rPr>
        <w:t xml:space="preserve"> control board (</w:t>
      </w:r>
      <w:proofErr w:type="spellStart"/>
      <w:r w:rsidRPr="00A2152E">
        <w:rPr>
          <w:rFonts w:ascii="Open Sans" w:eastAsia="Times New Roman" w:hAnsi="Open Sans" w:cs="Open Sans"/>
          <w:color w:val="222222"/>
          <w:kern w:val="0"/>
          <w14:ligatures w14:val="none"/>
        </w:rPr>
        <w:t>iComfort</w:t>
      </w:r>
      <w:proofErr w:type="spellEnd"/>
      <w:r w:rsidRPr="00A2152E">
        <w:rPr>
          <w:rFonts w:ascii="Open Sans" w:eastAsia="Times New Roman" w:hAnsi="Open Sans" w:cs="Open Sans"/>
          <w:color w:val="222222"/>
          <w:kern w:val="0"/>
          <w14:ligatures w14:val="none"/>
        </w:rPr>
        <w:t xml:space="preserve">™ </w:t>
      </w:r>
      <w:proofErr w:type="spellStart"/>
      <w:r w:rsidRPr="00A2152E">
        <w:rPr>
          <w:rFonts w:ascii="Open Sans" w:eastAsia="Times New Roman" w:hAnsi="Open Sans" w:cs="Open Sans"/>
          <w:color w:val="222222"/>
          <w:kern w:val="0"/>
          <w14:ligatures w14:val="none"/>
        </w:rPr>
        <w:t>compatiable</w:t>
      </w:r>
      <w:proofErr w:type="spellEnd"/>
      <w:r w:rsidRPr="00A2152E">
        <w:rPr>
          <w:rFonts w:ascii="Open Sans" w:eastAsia="Times New Roman" w:hAnsi="Open Sans" w:cs="Open Sans"/>
          <w:color w:val="222222"/>
          <w:kern w:val="0"/>
          <w14:ligatures w14:val="none"/>
        </w:rPr>
        <w:t>)—controls all furnace operations to ensure high reliability and efficiency. Direct-readout diagnostics for simple, quick troubleshooting</w:t>
      </w:r>
    </w:p>
    <w:p w14:paraId="42C50947" w14:textId="77777777" w:rsidR="00C60691" w:rsidRDefault="00C60691"/>
    <w:sectPr w:rsidR="00C606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F07D2"/>
    <w:multiLevelType w:val="multilevel"/>
    <w:tmpl w:val="43F8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A728CC"/>
    <w:multiLevelType w:val="multilevel"/>
    <w:tmpl w:val="8EFE0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C56C9A"/>
    <w:multiLevelType w:val="multilevel"/>
    <w:tmpl w:val="4CFCE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B27166"/>
    <w:multiLevelType w:val="multilevel"/>
    <w:tmpl w:val="3E8E5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4819516">
    <w:abstractNumId w:val="2"/>
  </w:num>
  <w:num w:numId="2" w16cid:durableId="1777599701">
    <w:abstractNumId w:val="1"/>
  </w:num>
  <w:num w:numId="3" w16cid:durableId="1883594133">
    <w:abstractNumId w:val="0"/>
  </w:num>
  <w:num w:numId="4" w16cid:durableId="4100060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52E"/>
    <w:rsid w:val="004465CA"/>
    <w:rsid w:val="00912005"/>
    <w:rsid w:val="00A2152E"/>
    <w:rsid w:val="00C60691"/>
    <w:rsid w:val="00E90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C2583"/>
  <w15:chartTrackingRefBased/>
  <w15:docId w15:val="{1603E5BC-BAC1-4946-AA30-CD4205D0D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15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215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2152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2152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2152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215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15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15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15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52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2152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2152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2152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2152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215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15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15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152E"/>
    <w:rPr>
      <w:rFonts w:eastAsiaTheme="majorEastAsia" w:cstheme="majorBidi"/>
      <w:color w:val="272727" w:themeColor="text1" w:themeTint="D8"/>
    </w:rPr>
  </w:style>
  <w:style w:type="paragraph" w:styleId="Title">
    <w:name w:val="Title"/>
    <w:basedOn w:val="Normal"/>
    <w:next w:val="Normal"/>
    <w:link w:val="TitleChar"/>
    <w:uiPriority w:val="10"/>
    <w:qFormat/>
    <w:rsid w:val="00A215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15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15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15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152E"/>
    <w:pPr>
      <w:spacing w:before="160"/>
      <w:jc w:val="center"/>
    </w:pPr>
    <w:rPr>
      <w:i/>
      <w:iCs/>
      <w:color w:val="404040" w:themeColor="text1" w:themeTint="BF"/>
    </w:rPr>
  </w:style>
  <w:style w:type="character" w:customStyle="1" w:styleId="QuoteChar">
    <w:name w:val="Quote Char"/>
    <w:basedOn w:val="DefaultParagraphFont"/>
    <w:link w:val="Quote"/>
    <w:uiPriority w:val="29"/>
    <w:rsid w:val="00A2152E"/>
    <w:rPr>
      <w:i/>
      <w:iCs/>
      <w:color w:val="404040" w:themeColor="text1" w:themeTint="BF"/>
    </w:rPr>
  </w:style>
  <w:style w:type="paragraph" w:styleId="ListParagraph">
    <w:name w:val="List Paragraph"/>
    <w:basedOn w:val="Normal"/>
    <w:uiPriority w:val="34"/>
    <w:qFormat/>
    <w:rsid w:val="00A2152E"/>
    <w:pPr>
      <w:ind w:left="720"/>
      <w:contextualSpacing/>
    </w:pPr>
  </w:style>
  <w:style w:type="character" w:styleId="IntenseEmphasis">
    <w:name w:val="Intense Emphasis"/>
    <w:basedOn w:val="DefaultParagraphFont"/>
    <w:uiPriority w:val="21"/>
    <w:qFormat/>
    <w:rsid w:val="00A2152E"/>
    <w:rPr>
      <w:i/>
      <w:iCs/>
      <w:color w:val="2F5496" w:themeColor="accent1" w:themeShade="BF"/>
    </w:rPr>
  </w:style>
  <w:style w:type="paragraph" w:styleId="IntenseQuote">
    <w:name w:val="Intense Quote"/>
    <w:basedOn w:val="Normal"/>
    <w:next w:val="Normal"/>
    <w:link w:val="IntenseQuoteChar"/>
    <w:uiPriority w:val="30"/>
    <w:qFormat/>
    <w:rsid w:val="00A215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2152E"/>
    <w:rPr>
      <w:i/>
      <w:iCs/>
      <w:color w:val="2F5496" w:themeColor="accent1" w:themeShade="BF"/>
    </w:rPr>
  </w:style>
  <w:style w:type="character" w:styleId="IntenseReference">
    <w:name w:val="Intense Reference"/>
    <w:basedOn w:val="DefaultParagraphFont"/>
    <w:uiPriority w:val="32"/>
    <w:qFormat/>
    <w:rsid w:val="00A215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596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2335</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2025-03-30T21:50:00Z</dcterms:created>
  <dcterms:modified xsi:type="dcterms:W3CDTF">2025-03-30T21:51:00Z</dcterms:modified>
</cp:coreProperties>
</file>